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7E" w:rsidRPr="00464289" w:rsidRDefault="00322ED9" w:rsidP="000D6C41">
      <w:pPr>
        <w:bidi/>
        <w:spacing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 w:rsidRPr="00464289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51B88" wp14:editId="674DDAD0">
                <wp:simplePos x="0" y="0"/>
                <wp:positionH relativeFrom="column">
                  <wp:posOffset>1380490</wp:posOffset>
                </wp:positionH>
                <wp:positionV relativeFrom="paragraph">
                  <wp:posOffset>57150</wp:posOffset>
                </wp:positionV>
                <wp:extent cx="4046220" cy="1019175"/>
                <wp:effectExtent l="0" t="0" r="11430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7E" w:rsidRPr="00464289" w:rsidRDefault="006C207E" w:rsidP="006C20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64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جامعــــــــة باجـــــــــــي مختــــــــــار– عنــابـــــــة</w:t>
                            </w:r>
                            <w:r w:rsidRPr="00464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</w:p>
                          <w:p w:rsidR="006C207E" w:rsidRPr="00464289" w:rsidRDefault="006C207E" w:rsidP="006C20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64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كليــــة الآداب و العلــــــوم الإنسانيـــــــة و الاجتماعيـــة</w:t>
                            </w:r>
                          </w:p>
                          <w:p w:rsidR="006C207E" w:rsidRPr="00464289" w:rsidRDefault="006C207E" w:rsidP="006C20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64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قسم</w:t>
                            </w:r>
                            <w:r w:rsidRPr="0046428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Pr="00464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6428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 الإعلام و الاتصال</w:t>
                            </w:r>
                          </w:p>
                          <w:p w:rsidR="006C207E" w:rsidRPr="00464289" w:rsidRDefault="006C207E" w:rsidP="006C20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1B88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08.7pt;margin-top:4.5pt;width:318.6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" strokecolor="white [3212]">
                <v:textbox>
                  <w:txbxContent>
                    <w:p w:rsidR="006C207E" w:rsidRPr="00464289" w:rsidRDefault="006C207E" w:rsidP="006C207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64289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جامعــــــــة باجـــــــــــي مختــــــــــار– عنــابـــــــة</w:t>
                      </w:r>
                      <w:r w:rsidRPr="00464289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</w:p>
                    <w:p w:rsidR="006C207E" w:rsidRPr="00464289" w:rsidRDefault="006C207E" w:rsidP="006C207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64289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كليــــة الآداب و العلــــــوم الإنسانيـــــــة و الاجتماعيـــة</w:t>
                      </w:r>
                    </w:p>
                    <w:p w:rsidR="006C207E" w:rsidRPr="00464289" w:rsidRDefault="006C207E" w:rsidP="006C207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64289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قسم</w:t>
                      </w:r>
                      <w:r w:rsidRPr="00464289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Pr="00464289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464289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 الإعلام و الاتصال</w:t>
                      </w:r>
                    </w:p>
                    <w:p w:rsidR="006C207E" w:rsidRPr="00464289" w:rsidRDefault="006C207E" w:rsidP="006C207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98E" w:rsidRPr="0046428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 wp14:anchorId="7379FD81" wp14:editId="29FF444A">
            <wp:simplePos x="0" y="0"/>
            <wp:positionH relativeFrom="leftMargin">
              <wp:posOffset>245110</wp:posOffset>
            </wp:positionH>
            <wp:positionV relativeFrom="paragraph">
              <wp:posOffset>134620</wp:posOffset>
            </wp:positionV>
            <wp:extent cx="622300" cy="622300"/>
            <wp:effectExtent l="0" t="0" r="6350" b="6350"/>
            <wp:wrapSquare wrapText="bothSides"/>
            <wp:docPr id="16" name="Image 16" descr="D:\Seba\Site FLSHS\Site web\images diaporama\images\images3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:\Seba\Site FLSHS\Site web\images diaporama\images\images3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98E" w:rsidRPr="0046428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40EB9031" wp14:editId="28078251">
            <wp:simplePos x="0" y="0"/>
            <wp:positionH relativeFrom="column">
              <wp:posOffset>5647690</wp:posOffset>
            </wp:positionH>
            <wp:positionV relativeFrom="paragraph">
              <wp:posOffset>140335</wp:posOffset>
            </wp:positionV>
            <wp:extent cx="735965" cy="699770"/>
            <wp:effectExtent l="0" t="0" r="6985" b="5080"/>
            <wp:wrapSquare wrapText="bothSides"/>
            <wp:docPr id="15" name="Image 2" descr="E:\Site FLSHS\Site web\images diaporama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FLSHS\Site web\images diaporama\images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07E" w:rsidRPr="00464289" w:rsidRDefault="006C207E" w:rsidP="006C207E">
      <w:pPr>
        <w:bidi/>
        <w:spacing w:line="240" w:lineRule="auto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6C207E" w:rsidRPr="00464289" w:rsidRDefault="006C207E" w:rsidP="00963DF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642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المستوى:</w:t>
      </w:r>
      <w:r w:rsidRPr="00464289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="00D336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الثانية جذع مشترك           </w:t>
      </w:r>
      <w:r w:rsidR="0050043E"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464289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</w:t>
      </w:r>
      <w:r w:rsidRPr="00464289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="006639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</w:t>
      </w:r>
      <w:r w:rsidR="00D336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</w:t>
      </w:r>
      <w:r w:rsidR="00C95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</w:t>
      </w:r>
      <w:r w:rsidR="0050043E"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</w:t>
      </w:r>
      <w:r w:rsidRPr="0046428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المقياس</w:t>
      </w:r>
      <w:r w:rsidRPr="0046428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:</w:t>
      </w:r>
      <w:r w:rsidRPr="0046428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D336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د. </w:t>
      </w:r>
      <w:r w:rsidR="0066398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يخلف</w:t>
      </w:r>
      <w:r w:rsidR="00C9575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لمياء</w:t>
      </w:r>
    </w:p>
    <w:p w:rsidR="006C207E" w:rsidRPr="00464289" w:rsidRDefault="006C207E" w:rsidP="00D336A6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السداسي</w:t>
      </w:r>
      <w:r w:rsidRPr="00464289">
        <w:rPr>
          <w:rFonts w:ascii="Traditional Arabic" w:hAnsi="Traditional Arabic" w:cs="Traditional Arabic" w:hint="cs"/>
          <w:b/>
          <w:bCs/>
          <w:rtl/>
          <w:lang w:bidi="ar-DZ"/>
        </w:rPr>
        <w:t>:</w:t>
      </w:r>
      <w:r w:rsidRPr="00464289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="0050043E"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C95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 w:rsidR="00D336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رابع</w:t>
      </w:r>
      <w:r w:rsidRPr="00464289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  </w:t>
      </w:r>
      <w:r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 w:rsidRPr="004642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4642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4642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="00C95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</w:t>
      </w:r>
      <w:r w:rsid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42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السنـــــــــــــــــة الجامعيـــــــــــــــــة</w:t>
      </w:r>
      <w:r w:rsidRPr="0046428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464289">
        <w:rPr>
          <w:rFonts w:ascii="Traditional Arabic" w:hAnsi="Traditional Arabic" w:cs="Traditional Arabic"/>
          <w:b/>
          <w:bCs/>
          <w:rtl/>
          <w:lang w:bidi="ar-DZ"/>
        </w:rPr>
        <w:t xml:space="preserve"> </w:t>
      </w:r>
      <w:r w:rsidR="00E05E7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202</w:t>
      </w:r>
      <w:r w:rsidR="004D695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</w:t>
      </w:r>
      <w:r w:rsidR="00E05E7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 /2021</w:t>
      </w:r>
    </w:p>
    <w:p w:rsidR="00464289" w:rsidRDefault="0066398E" w:rsidP="0046428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9DE56" wp14:editId="61235DE9">
                <wp:simplePos x="0" y="0"/>
                <wp:positionH relativeFrom="page">
                  <wp:align>left</wp:align>
                </wp:positionH>
                <wp:positionV relativeFrom="paragraph">
                  <wp:posOffset>138430</wp:posOffset>
                </wp:positionV>
                <wp:extent cx="7543800" cy="952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FAF9C" id="Connecteur droit 23" o:spid="_x0000_s1026" style="position:absolute;z-index:2516817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0.9pt" to="59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" strokecolor="black [3040]">
                <w10:wrap anchorx="page"/>
              </v:line>
            </w:pict>
          </mc:Fallback>
        </mc:AlternateContent>
      </w:r>
    </w:p>
    <w:p w:rsidR="00464289" w:rsidRPr="006C207E" w:rsidRDefault="009F1B13" w:rsidP="0046428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6973A" wp14:editId="57744EE8">
                <wp:simplePos x="0" y="0"/>
                <wp:positionH relativeFrom="margin">
                  <wp:posOffset>1259840</wp:posOffset>
                </wp:positionH>
                <wp:positionV relativeFrom="paragraph">
                  <wp:posOffset>3175</wp:posOffset>
                </wp:positionV>
                <wp:extent cx="4046220" cy="584200"/>
                <wp:effectExtent l="0" t="0" r="30480" b="6350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207E" w:rsidRPr="003B3289" w:rsidRDefault="006C207E" w:rsidP="00D336A6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امتحان في</w:t>
                            </w:r>
                            <w:r w:rsidR="0050043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9F1B1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مقياس </w:t>
                            </w:r>
                            <w:r w:rsidR="00D336A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علم النفس الاجتماعي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مقياس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: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  <w:r w:rsidRPr="003B328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6973A" id="Rectangle à coins arrondis 18" o:spid="_x0000_s1027" style="position:absolute;left:0;text-align:left;margin-left:99.2pt;margin-top:.25pt;width:318.6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C207E" w:rsidRPr="003B3289" w:rsidRDefault="006C207E" w:rsidP="00D336A6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امتحان في</w:t>
                      </w:r>
                      <w:r w:rsidR="0050043E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="009F1B1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مقياس </w:t>
                      </w:r>
                      <w:r w:rsidR="00D336A6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علم النفس الاجتماعي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مقياس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: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.....................................</w:t>
                      </w:r>
                      <w:r w:rsidRPr="003B3289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207E" w:rsidRDefault="006C207E" w:rsidP="0050043E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0043E" w:rsidRDefault="0050043E" w:rsidP="0050043E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أجب عن الأسئلة الآتية بشكل مركز وفي حدود المساحة المخصصة للإجابة </w:t>
      </w:r>
    </w:p>
    <w:p w:rsidR="00D336A6" w:rsidRPr="00D336A6" w:rsidRDefault="00D336A6" w:rsidP="00D336A6">
      <w:pPr>
        <w:bidi/>
        <w:rPr>
          <w:b/>
          <w:bCs/>
          <w:sz w:val="28"/>
          <w:szCs w:val="28"/>
          <w:u w:val="single"/>
          <w:rtl/>
        </w:rPr>
      </w:pPr>
      <w:r w:rsidRPr="00D336A6"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</w:p>
    <w:p w:rsidR="00D336A6" w:rsidRDefault="00D336A6" w:rsidP="00152CF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منتهى ما يتطلع إليه الفرد، بعد مسار تعليمي طويل، هو شغل منصب عمل يلبي حاجاته ويحفظ له مكانته في المجتمع  </w:t>
      </w:r>
    </w:p>
    <w:p w:rsidR="00D336A6" w:rsidRPr="00D336A6" w:rsidRDefault="00D336A6" w:rsidP="00D336A6">
      <w:pPr>
        <w:bidi/>
        <w:rPr>
          <w:b/>
          <w:bCs/>
          <w:sz w:val="28"/>
          <w:szCs w:val="28"/>
          <w:rtl/>
        </w:rPr>
      </w:pPr>
      <w:r w:rsidRPr="00D336A6">
        <w:rPr>
          <w:rFonts w:hint="cs"/>
          <w:b/>
          <w:bCs/>
          <w:sz w:val="28"/>
          <w:szCs w:val="28"/>
          <w:rtl/>
        </w:rPr>
        <w:t>بناء على الطرح أعلاه وضح: (5ن)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طبيعة الحاجات التي يمكن للفرد تلبيتها من خلال شغله للمنصب.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طبيعة السلوكات التي من المحتمل أن تتولد قصد بلوغه هذا الهدف. </w:t>
      </w:r>
    </w:p>
    <w:p w:rsidR="00D336A6" w:rsidRDefault="00D336A6" w:rsidP="00D336A6">
      <w:pPr>
        <w:bidi/>
        <w:rPr>
          <w:sz w:val="28"/>
          <w:szCs w:val="28"/>
          <w:rtl/>
        </w:rPr>
      </w:pPr>
    </w:p>
    <w:p w:rsidR="00D336A6" w:rsidRPr="00D336A6" w:rsidRDefault="00D336A6" w:rsidP="00D336A6">
      <w:pPr>
        <w:bidi/>
        <w:rPr>
          <w:b/>
          <w:bCs/>
          <w:sz w:val="28"/>
          <w:szCs w:val="28"/>
          <w:u w:val="single"/>
          <w:rtl/>
        </w:rPr>
      </w:pPr>
      <w:r w:rsidRPr="00D336A6">
        <w:rPr>
          <w:rFonts w:hint="cs"/>
          <w:b/>
          <w:bCs/>
          <w:sz w:val="28"/>
          <w:szCs w:val="28"/>
          <w:u w:val="single"/>
          <w:rtl/>
        </w:rPr>
        <w:t xml:space="preserve">السؤال الثاني: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اكمل بيانات الجدول الآتي بناء على تصور سوزان فيسك حول السلوك الاتصالي و الدوافع الاجتماعية للفرد في الوسط المهني .(10ن)</w:t>
      </w:r>
    </w:p>
    <w:tbl>
      <w:tblPr>
        <w:bidiVisual/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30"/>
        <w:gridCol w:w="2190"/>
        <w:gridCol w:w="2055"/>
      </w:tblGrid>
      <w:tr w:rsidR="00D336A6" w:rsidTr="00F168D7">
        <w:trPr>
          <w:trHeight w:val="465"/>
        </w:trPr>
        <w:tc>
          <w:tcPr>
            <w:tcW w:w="8655" w:type="dxa"/>
            <w:gridSpan w:val="4"/>
          </w:tcPr>
          <w:p w:rsidR="00D336A6" w:rsidRPr="00D336A6" w:rsidRDefault="00D336A6" w:rsidP="00D336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36A6">
              <w:rPr>
                <w:rFonts w:hint="cs"/>
                <w:b/>
                <w:bCs/>
                <w:sz w:val="28"/>
                <w:szCs w:val="28"/>
                <w:rtl/>
              </w:rPr>
              <w:t>دافع     الانتماء  للوسط    المهني</w:t>
            </w:r>
          </w:p>
        </w:tc>
      </w:tr>
      <w:tr w:rsidR="00D336A6" w:rsidTr="00F168D7">
        <w:trPr>
          <w:trHeight w:val="630"/>
        </w:trPr>
        <w:tc>
          <w:tcPr>
            <w:tcW w:w="8655" w:type="dxa"/>
            <w:gridSpan w:val="4"/>
          </w:tcPr>
          <w:p w:rsidR="00D336A6" w:rsidRPr="00D336A6" w:rsidRDefault="00D336A6" w:rsidP="00D336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36A6">
              <w:rPr>
                <w:rFonts w:hint="cs"/>
                <w:b/>
                <w:bCs/>
                <w:sz w:val="28"/>
                <w:szCs w:val="28"/>
                <w:rtl/>
              </w:rPr>
              <w:t>يشمل الحاجة لتشكيل علاقات سوسيو مهنية قوية و مستقرة</w:t>
            </w:r>
          </w:p>
        </w:tc>
      </w:tr>
      <w:tr w:rsidR="00D336A6" w:rsidTr="00F168D7">
        <w:trPr>
          <w:trHeight w:val="675"/>
        </w:trPr>
        <w:tc>
          <w:tcPr>
            <w:tcW w:w="4410" w:type="dxa"/>
            <w:gridSpan w:val="2"/>
          </w:tcPr>
          <w:p w:rsidR="00D336A6" w:rsidRPr="00D336A6" w:rsidRDefault="00D336A6" w:rsidP="00D336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36A6">
              <w:rPr>
                <w:rFonts w:hint="cs"/>
                <w:b/>
                <w:bCs/>
                <w:sz w:val="28"/>
                <w:szCs w:val="28"/>
                <w:rtl/>
              </w:rPr>
              <w:t>الدوافع المعرفية</w:t>
            </w:r>
          </w:p>
        </w:tc>
        <w:tc>
          <w:tcPr>
            <w:tcW w:w="4245" w:type="dxa"/>
            <w:gridSpan w:val="2"/>
          </w:tcPr>
          <w:p w:rsidR="00D336A6" w:rsidRPr="00D336A6" w:rsidRDefault="00D336A6" w:rsidP="00D336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36A6">
              <w:rPr>
                <w:rFonts w:hint="cs"/>
                <w:b/>
                <w:bCs/>
                <w:sz w:val="28"/>
                <w:szCs w:val="28"/>
                <w:rtl/>
              </w:rPr>
              <w:t>الدوافع العاطفية</w:t>
            </w:r>
          </w:p>
        </w:tc>
      </w:tr>
      <w:tr w:rsidR="00D336A6" w:rsidTr="00F168D7">
        <w:trPr>
          <w:trHeight w:val="3405"/>
        </w:trPr>
        <w:tc>
          <w:tcPr>
            <w:tcW w:w="2280" w:type="dxa"/>
          </w:tcPr>
          <w:p w:rsidR="00D336A6" w:rsidRDefault="00D336A6" w:rsidP="00F168D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D336A6" w:rsidRDefault="00D336A6" w:rsidP="00F168D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190" w:type="dxa"/>
          </w:tcPr>
          <w:p w:rsidR="00D336A6" w:rsidRDefault="00D336A6" w:rsidP="00F168D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:rsidR="00D336A6" w:rsidRDefault="00D336A6" w:rsidP="00F168D7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D336A6" w:rsidRDefault="00D336A6" w:rsidP="00D336A6">
      <w:pPr>
        <w:bidi/>
        <w:rPr>
          <w:sz w:val="28"/>
          <w:szCs w:val="28"/>
          <w:rtl/>
        </w:rPr>
      </w:pPr>
    </w:p>
    <w:p w:rsidR="00D336A6" w:rsidRDefault="00D336A6" w:rsidP="00D336A6">
      <w:pPr>
        <w:bidi/>
        <w:rPr>
          <w:sz w:val="28"/>
          <w:szCs w:val="28"/>
          <w:rtl/>
        </w:rPr>
      </w:pPr>
    </w:p>
    <w:p w:rsidR="00D336A6" w:rsidRDefault="00D336A6" w:rsidP="00D336A6">
      <w:pPr>
        <w:bidi/>
        <w:rPr>
          <w:sz w:val="28"/>
          <w:szCs w:val="28"/>
          <w:rtl/>
        </w:rPr>
      </w:pPr>
      <w:r w:rsidRPr="00D336A6">
        <w:rPr>
          <w:rFonts w:hint="cs"/>
          <w:b/>
          <w:bCs/>
          <w:sz w:val="28"/>
          <w:szCs w:val="28"/>
          <w:u w:val="single"/>
          <w:rtl/>
        </w:rPr>
        <w:t>السؤال الثاث:</w:t>
      </w:r>
      <w:r>
        <w:rPr>
          <w:rFonts w:hint="cs"/>
          <w:sz w:val="28"/>
          <w:szCs w:val="28"/>
          <w:rtl/>
        </w:rPr>
        <w:t xml:space="preserve">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عادة ما نقع في حيرة من أمرنا عندما نود شراء شيء معين .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وفقا لنظرية سامبسون كيف يمكن لنا أن نسترجع حالة التوازن النفسي و المعرفي . (5ن)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</w:p>
    <w:p w:rsidR="00D336A6" w:rsidRDefault="00D336A6" w:rsidP="00D336A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</w:p>
    <w:p w:rsidR="00D336A6" w:rsidRDefault="00D336A6" w:rsidP="00D336A6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6A6" w:rsidRDefault="00D336A6" w:rsidP="00D336A6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6A6" w:rsidRDefault="00D336A6" w:rsidP="00D336A6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A7199" w:rsidRPr="00435D4F" w:rsidRDefault="005A7199" w:rsidP="005A7199">
      <w:pPr>
        <w:tabs>
          <w:tab w:val="left" w:pos="992"/>
        </w:tabs>
        <w:bidi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بالتوفـــــيق</w:t>
      </w:r>
    </w:p>
    <w:sectPr w:rsidR="005A7199" w:rsidRPr="00435D4F" w:rsidSect="00D974D8">
      <w:pgSz w:w="11906" w:h="16838"/>
      <w:pgMar w:top="0" w:right="141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E0" w:rsidRDefault="00CD17E0" w:rsidP="00A13AFF">
      <w:pPr>
        <w:spacing w:after="0" w:line="240" w:lineRule="auto"/>
      </w:pPr>
      <w:r>
        <w:separator/>
      </w:r>
    </w:p>
  </w:endnote>
  <w:endnote w:type="continuationSeparator" w:id="0">
    <w:p w:rsidR="00CD17E0" w:rsidRDefault="00CD17E0" w:rsidP="00A1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E0" w:rsidRDefault="00CD17E0" w:rsidP="00A13AFF">
      <w:pPr>
        <w:spacing w:after="0" w:line="240" w:lineRule="auto"/>
      </w:pPr>
      <w:r>
        <w:separator/>
      </w:r>
    </w:p>
  </w:footnote>
  <w:footnote w:type="continuationSeparator" w:id="0">
    <w:p w:rsidR="00CD17E0" w:rsidRDefault="00CD17E0" w:rsidP="00A1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7A6D"/>
    <w:multiLevelType w:val="hybridMultilevel"/>
    <w:tmpl w:val="F12CC1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0807"/>
    <w:multiLevelType w:val="hybridMultilevel"/>
    <w:tmpl w:val="5ACA767A"/>
    <w:lvl w:ilvl="0" w:tplc="040C0005">
      <w:start w:val="1"/>
      <w:numFmt w:val="bullet"/>
      <w:lvlText w:val=""/>
      <w:lvlJc w:val="left"/>
      <w:pPr>
        <w:ind w:left="2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F"/>
    <w:rsid w:val="000215E0"/>
    <w:rsid w:val="000905DA"/>
    <w:rsid w:val="000C148C"/>
    <w:rsid w:val="000D6C41"/>
    <w:rsid w:val="00105BCD"/>
    <w:rsid w:val="00110164"/>
    <w:rsid w:val="00152CFB"/>
    <w:rsid w:val="00173E66"/>
    <w:rsid w:val="001778E0"/>
    <w:rsid w:val="001F5D50"/>
    <w:rsid w:val="002121DA"/>
    <w:rsid w:val="00227BDB"/>
    <w:rsid w:val="00264C76"/>
    <w:rsid w:val="00282BDB"/>
    <w:rsid w:val="00291545"/>
    <w:rsid w:val="002B112C"/>
    <w:rsid w:val="002D1780"/>
    <w:rsid w:val="002E0720"/>
    <w:rsid w:val="002E7011"/>
    <w:rsid w:val="00302A67"/>
    <w:rsid w:val="003113C6"/>
    <w:rsid w:val="00322ED9"/>
    <w:rsid w:val="00330053"/>
    <w:rsid w:val="00347E6A"/>
    <w:rsid w:val="00357BE4"/>
    <w:rsid w:val="003A5D9A"/>
    <w:rsid w:val="00435D4F"/>
    <w:rsid w:val="004546BF"/>
    <w:rsid w:val="00461F0B"/>
    <w:rsid w:val="00462421"/>
    <w:rsid w:val="00464289"/>
    <w:rsid w:val="00473314"/>
    <w:rsid w:val="00487A9C"/>
    <w:rsid w:val="004C0E07"/>
    <w:rsid w:val="004D6955"/>
    <w:rsid w:val="0050043E"/>
    <w:rsid w:val="00531A63"/>
    <w:rsid w:val="00542DB7"/>
    <w:rsid w:val="0055341E"/>
    <w:rsid w:val="005548FF"/>
    <w:rsid w:val="00585809"/>
    <w:rsid w:val="00591B54"/>
    <w:rsid w:val="005A5093"/>
    <w:rsid w:val="005A7199"/>
    <w:rsid w:val="005B56AB"/>
    <w:rsid w:val="005C2E4F"/>
    <w:rsid w:val="006058D7"/>
    <w:rsid w:val="00611841"/>
    <w:rsid w:val="00632C17"/>
    <w:rsid w:val="00637358"/>
    <w:rsid w:val="00645F93"/>
    <w:rsid w:val="00647CD6"/>
    <w:rsid w:val="0066398E"/>
    <w:rsid w:val="006B54E5"/>
    <w:rsid w:val="006C207E"/>
    <w:rsid w:val="0072613C"/>
    <w:rsid w:val="007309D5"/>
    <w:rsid w:val="007378FE"/>
    <w:rsid w:val="007A522E"/>
    <w:rsid w:val="007A571E"/>
    <w:rsid w:val="008263BE"/>
    <w:rsid w:val="008269D4"/>
    <w:rsid w:val="0084563F"/>
    <w:rsid w:val="00855CB3"/>
    <w:rsid w:val="00865200"/>
    <w:rsid w:val="00896AD8"/>
    <w:rsid w:val="008D127D"/>
    <w:rsid w:val="008E1588"/>
    <w:rsid w:val="008F129B"/>
    <w:rsid w:val="0090354A"/>
    <w:rsid w:val="00963DF2"/>
    <w:rsid w:val="009F1B13"/>
    <w:rsid w:val="00A13AFF"/>
    <w:rsid w:val="00A90E37"/>
    <w:rsid w:val="00AB6AE1"/>
    <w:rsid w:val="00AC2E11"/>
    <w:rsid w:val="00AE4771"/>
    <w:rsid w:val="00AE68D8"/>
    <w:rsid w:val="00AF2FAF"/>
    <w:rsid w:val="00B1021E"/>
    <w:rsid w:val="00B427C8"/>
    <w:rsid w:val="00B525BD"/>
    <w:rsid w:val="00B902A2"/>
    <w:rsid w:val="00BC0D88"/>
    <w:rsid w:val="00C1395C"/>
    <w:rsid w:val="00C27801"/>
    <w:rsid w:val="00C95754"/>
    <w:rsid w:val="00CC5879"/>
    <w:rsid w:val="00CC6019"/>
    <w:rsid w:val="00CD17E0"/>
    <w:rsid w:val="00CE149E"/>
    <w:rsid w:val="00D336A6"/>
    <w:rsid w:val="00D431B9"/>
    <w:rsid w:val="00D46ED7"/>
    <w:rsid w:val="00D81666"/>
    <w:rsid w:val="00D877F7"/>
    <w:rsid w:val="00D91D8A"/>
    <w:rsid w:val="00D974D8"/>
    <w:rsid w:val="00DA5C52"/>
    <w:rsid w:val="00DB3D73"/>
    <w:rsid w:val="00E05E70"/>
    <w:rsid w:val="00E165AC"/>
    <w:rsid w:val="00E22535"/>
    <w:rsid w:val="00E872A1"/>
    <w:rsid w:val="00E966F9"/>
    <w:rsid w:val="00EA2B8F"/>
    <w:rsid w:val="00F25E50"/>
    <w:rsid w:val="00F44A11"/>
    <w:rsid w:val="00F671C6"/>
    <w:rsid w:val="00F67AC9"/>
    <w:rsid w:val="00F964F7"/>
    <w:rsid w:val="00FA2167"/>
    <w:rsid w:val="00FA76D0"/>
    <w:rsid w:val="00F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503B-1298-4B09-812C-24CDFE2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3AFF"/>
  </w:style>
  <w:style w:type="paragraph" w:styleId="Pieddepage">
    <w:name w:val="footer"/>
    <w:basedOn w:val="Normal"/>
    <w:link w:val="PieddepageCar"/>
    <w:uiPriority w:val="99"/>
    <w:semiHidden/>
    <w:unhideWhenUsed/>
    <w:rsid w:val="00A1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AFF"/>
  </w:style>
  <w:style w:type="paragraph" w:styleId="Paragraphedeliste">
    <w:name w:val="List Paragraph"/>
    <w:basedOn w:val="Normal"/>
    <w:uiPriority w:val="34"/>
    <w:qFormat/>
    <w:rsid w:val="002B11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0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khalfallaoui</dc:creator>
  <cp:lastModifiedBy>DELL</cp:lastModifiedBy>
  <cp:revision>18</cp:revision>
  <dcterms:created xsi:type="dcterms:W3CDTF">2022-01-06T07:44:00Z</dcterms:created>
  <dcterms:modified xsi:type="dcterms:W3CDTF">2025-01-04T14:42:00Z</dcterms:modified>
</cp:coreProperties>
</file>